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Pr="00A054BB" w:rsidRDefault="00C76A01" w:rsidP="003C74A2">
      <w:pPr>
        <w:shd w:val="clear" w:color="auto" w:fill="FFFFFF"/>
        <w:ind w:left="24"/>
        <w:jc w:val="right"/>
        <w:rPr>
          <w:sz w:val="32"/>
          <w:szCs w:val="32"/>
        </w:rPr>
      </w:pPr>
      <w:r w:rsidRPr="00A054BB">
        <w:rPr>
          <w:b/>
          <w:bCs/>
          <w:color w:val="000000"/>
          <w:sz w:val="32"/>
          <w:szCs w:val="32"/>
          <w:u w:val="single"/>
        </w:rPr>
        <w:t>LAB ABSENCES</w:t>
      </w:r>
      <w:r w:rsidR="003C74A2" w:rsidRPr="003C74A2">
        <w:rPr>
          <w:bCs/>
          <w:color w:val="000000"/>
          <w:sz w:val="32"/>
          <w:szCs w:val="32"/>
        </w:rPr>
        <w:t xml:space="preserve">         </w:t>
      </w:r>
      <w:r w:rsidR="003C74A2">
        <w:rPr>
          <w:noProof/>
        </w:rPr>
        <w:drawing>
          <wp:inline distT="0" distB="0" distL="0" distR="0">
            <wp:extent cx="1141392" cy="883920"/>
            <wp:effectExtent l="19050" t="0" r="1608" b="0"/>
            <wp:docPr id="2" name="il_fi" descr="http://1.bp.blogspot.com/-7GFZ6XoNmaw/TV3kPqTDqPI/AAAAAAAAAFU/S44PACdgsAg/s1600/2738_SCIENCELAB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1.bp.blogspot.com/-7GFZ6XoNmaw/TV3kPqTDqPI/AAAAAAAAAFU/S44PACdgsAg/s1600/2738_SCIENCELAB.gif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2407" cy="88470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0000" w:rsidRPr="002C63C5" w:rsidRDefault="00C76A01">
      <w:pPr>
        <w:shd w:val="clear" w:color="auto" w:fill="FFFFFF"/>
        <w:spacing w:before="269"/>
        <w:ind w:left="5"/>
        <w:rPr>
          <w:sz w:val="24"/>
          <w:szCs w:val="24"/>
        </w:rPr>
      </w:pPr>
      <w:r w:rsidRPr="002C63C5">
        <w:rPr>
          <w:color w:val="000000"/>
          <w:sz w:val="24"/>
          <w:szCs w:val="24"/>
        </w:rPr>
        <w:t>F</w:t>
      </w:r>
      <w:r w:rsidR="00E3170E" w:rsidRPr="002C63C5">
        <w:rPr>
          <w:color w:val="000000"/>
          <w:sz w:val="24"/>
          <w:szCs w:val="24"/>
        </w:rPr>
        <w:t>or most labs, there are no make-</w:t>
      </w:r>
      <w:r w:rsidRPr="002C63C5">
        <w:rPr>
          <w:color w:val="000000"/>
          <w:sz w:val="24"/>
          <w:szCs w:val="24"/>
        </w:rPr>
        <w:t>up labs during or after school</w:t>
      </w:r>
    </w:p>
    <w:p w:rsidR="002C63C5" w:rsidRPr="002C63C5" w:rsidRDefault="00C76A01" w:rsidP="002C63C5">
      <w:pPr>
        <w:shd w:val="clear" w:color="auto" w:fill="FFFFFF"/>
        <w:spacing w:before="322" w:line="360" w:lineRule="auto"/>
        <w:ind w:left="10"/>
        <w:rPr>
          <w:sz w:val="24"/>
          <w:szCs w:val="24"/>
        </w:rPr>
      </w:pPr>
      <w:r w:rsidRPr="002C63C5">
        <w:rPr>
          <w:color w:val="000000"/>
          <w:spacing w:val="-1"/>
          <w:sz w:val="24"/>
          <w:szCs w:val="24"/>
        </w:rPr>
        <w:t>When a student has an excused absence, the following options are available:</w:t>
      </w:r>
      <w:r w:rsidR="003C74A2" w:rsidRPr="002C63C5">
        <w:rPr>
          <w:sz w:val="24"/>
          <w:szCs w:val="24"/>
        </w:rPr>
        <w:t xml:space="preserve"> </w:t>
      </w:r>
    </w:p>
    <w:p w:rsidR="002C63C5" w:rsidRPr="002C63C5" w:rsidRDefault="00C76A01" w:rsidP="002C63C5">
      <w:pPr>
        <w:numPr>
          <w:ilvl w:val="0"/>
          <w:numId w:val="3"/>
        </w:numPr>
        <w:shd w:val="clear" w:color="auto" w:fill="FFFFFF"/>
        <w:tabs>
          <w:tab w:val="left" w:pos="270"/>
        </w:tabs>
        <w:ind w:left="720"/>
        <w:rPr>
          <w:i/>
          <w:iCs/>
          <w:color w:val="000000"/>
          <w:spacing w:val="-14"/>
          <w:sz w:val="24"/>
          <w:szCs w:val="24"/>
        </w:rPr>
      </w:pPr>
      <w:r w:rsidRPr="002C63C5">
        <w:rPr>
          <w:color w:val="000000"/>
          <w:sz w:val="24"/>
          <w:szCs w:val="24"/>
        </w:rPr>
        <w:t>Make-up lab with another class.</w:t>
      </w:r>
    </w:p>
    <w:p w:rsidR="002C63C5" w:rsidRPr="002C63C5" w:rsidRDefault="002C63C5" w:rsidP="002C63C5">
      <w:pPr>
        <w:shd w:val="clear" w:color="auto" w:fill="FFFFFF"/>
        <w:tabs>
          <w:tab w:val="left" w:pos="270"/>
        </w:tabs>
        <w:ind w:left="720"/>
        <w:rPr>
          <w:i/>
          <w:iCs/>
          <w:color w:val="000000"/>
          <w:spacing w:val="-14"/>
          <w:sz w:val="24"/>
          <w:szCs w:val="24"/>
        </w:rPr>
      </w:pPr>
    </w:p>
    <w:p w:rsidR="002C63C5" w:rsidRPr="002C63C5" w:rsidRDefault="00C76A01" w:rsidP="002C63C5">
      <w:pPr>
        <w:numPr>
          <w:ilvl w:val="0"/>
          <w:numId w:val="3"/>
        </w:numPr>
        <w:shd w:val="clear" w:color="auto" w:fill="FFFFFF"/>
        <w:tabs>
          <w:tab w:val="left" w:pos="270"/>
        </w:tabs>
        <w:rPr>
          <w:i/>
          <w:iCs/>
          <w:color w:val="000000"/>
          <w:spacing w:val="-12"/>
          <w:sz w:val="24"/>
          <w:szCs w:val="24"/>
        </w:rPr>
      </w:pPr>
      <w:r w:rsidRPr="002C63C5">
        <w:rPr>
          <w:color w:val="000000"/>
          <w:spacing w:val="-1"/>
          <w:sz w:val="24"/>
          <w:szCs w:val="24"/>
        </w:rPr>
        <w:t>Take a quiz on the lab (procedure, content, calculations, conclusions),</w:t>
      </w:r>
      <w:r w:rsidRPr="002C63C5">
        <w:rPr>
          <w:color w:val="000000"/>
          <w:spacing w:val="-1"/>
          <w:sz w:val="24"/>
          <w:szCs w:val="24"/>
        </w:rPr>
        <w:br/>
      </w:r>
      <w:r w:rsidRPr="002C63C5">
        <w:rPr>
          <w:color w:val="000000"/>
          <w:sz w:val="24"/>
          <w:szCs w:val="24"/>
        </w:rPr>
        <w:t>PLUS, complete an extra assignment as given by the instructor.</w:t>
      </w:r>
    </w:p>
    <w:p w:rsidR="002C63C5" w:rsidRPr="002C63C5" w:rsidRDefault="002C63C5" w:rsidP="002C63C5">
      <w:pPr>
        <w:shd w:val="clear" w:color="auto" w:fill="FFFFFF"/>
        <w:tabs>
          <w:tab w:val="left" w:pos="270"/>
        </w:tabs>
        <w:ind w:left="720"/>
        <w:rPr>
          <w:i/>
          <w:iCs/>
          <w:color w:val="000000"/>
          <w:spacing w:val="-12"/>
          <w:sz w:val="24"/>
          <w:szCs w:val="24"/>
        </w:rPr>
      </w:pPr>
    </w:p>
    <w:p w:rsidR="00000000" w:rsidRPr="002C63C5" w:rsidRDefault="00C76A01" w:rsidP="002C63C5">
      <w:pPr>
        <w:numPr>
          <w:ilvl w:val="0"/>
          <w:numId w:val="3"/>
        </w:numPr>
        <w:shd w:val="clear" w:color="auto" w:fill="FFFFFF"/>
        <w:tabs>
          <w:tab w:val="left" w:pos="270"/>
        </w:tabs>
        <w:rPr>
          <w:i/>
          <w:iCs/>
          <w:color w:val="000000"/>
          <w:spacing w:val="-12"/>
          <w:sz w:val="24"/>
          <w:szCs w:val="24"/>
        </w:rPr>
      </w:pPr>
      <w:r w:rsidRPr="002C63C5">
        <w:rPr>
          <w:color w:val="000000"/>
          <w:spacing w:val="2"/>
          <w:sz w:val="24"/>
          <w:szCs w:val="24"/>
        </w:rPr>
        <w:t xml:space="preserve">Students will be permitted two excused labs per year (for </w:t>
      </w:r>
      <w:r w:rsidRPr="002C63C5">
        <w:rPr>
          <w:i/>
          <w:iCs/>
          <w:color w:val="000000"/>
          <w:spacing w:val="2"/>
          <w:sz w:val="24"/>
          <w:szCs w:val="24"/>
        </w:rPr>
        <w:t>excused</w:t>
      </w:r>
      <w:r w:rsidR="00E3170E" w:rsidRPr="002C63C5">
        <w:rPr>
          <w:i/>
          <w:iCs/>
          <w:color w:val="000000"/>
          <w:spacing w:val="-12"/>
          <w:sz w:val="24"/>
          <w:szCs w:val="24"/>
        </w:rPr>
        <w:t xml:space="preserve"> </w:t>
      </w:r>
      <w:r w:rsidRPr="002C63C5">
        <w:rPr>
          <w:color w:val="000000"/>
          <w:spacing w:val="1"/>
          <w:sz w:val="24"/>
          <w:szCs w:val="24"/>
        </w:rPr>
        <w:t>absences only). There will be no penalt</w:t>
      </w:r>
      <w:r w:rsidR="00E3170E" w:rsidRPr="002C63C5">
        <w:rPr>
          <w:color w:val="000000"/>
          <w:spacing w:val="1"/>
          <w:sz w:val="24"/>
          <w:szCs w:val="24"/>
        </w:rPr>
        <w:t xml:space="preserve">y and no grade given. The grade </w:t>
      </w:r>
      <w:r w:rsidRPr="002C63C5">
        <w:rPr>
          <w:color w:val="000000"/>
          <w:spacing w:val="1"/>
          <w:sz w:val="24"/>
          <w:szCs w:val="24"/>
        </w:rPr>
        <w:t xml:space="preserve">will be </w:t>
      </w:r>
      <w:r w:rsidR="00E3170E" w:rsidRPr="002C63C5">
        <w:rPr>
          <w:color w:val="000000"/>
          <w:spacing w:val="1"/>
          <w:sz w:val="24"/>
          <w:szCs w:val="24"/>
        </w:rPr>
        <w:t>o</w:t>
      </w:r>
      <w:r w:rsidRPr="002C63C5">
        <w:rPr>
          <w:color w:val="000000"/>
          <w:spacing w:val="1"/>
          <w:sz w:val="24"/>
          <w:szCs w:val="24"/>
        </w:rPr>
        <w:t xml:space="preserve">mitted from the total points. Students who have extended </w:t>
      </w:r>
      <w:r w:rsidRPr="002C63C5">
        <w:rPr>
          <w:color w:val="000000"/>
          <w:sz w:val="24"/>
          <w:szCs w:val="24"/>
        </w:rPr>
        <w:t>absences must make arrangements with the teacher.</w:t>
      </w:r>
      <w:r w:rsidR="00E3170E" w:rsidRPr="002C63C5">
        <w:rPr>
          <w:color w:val="000000"/>
          <w:sz w:val="24"/>
          <w:szCs w:val="24"/>
        </w:rPr>
        <w:t xml:space="preserve">   </w:t>
      </w:r>
      <w:r w:rsidR="00E3170E" w:rsidRPr="002C63C5">
        <w:rPr>
          <w:i/>
          <w:color w:val="000000"/>
          <w:sz w:val="24"/>
          <w:szCs w:val="24"/>
        </w:rPr>
        <w:t>NOTE:  Some "really important" labs cannot be excused--these are exceptions to the rule.  Such labs often involve a full lab report or presentation, and include content that may be on a test.</w:t>
      </w:r>
      <w:r w:rsidR="0073721A">
        <w:rPr>
          <w:i/>
          <w:color w:val="000000"/>
          <w:sz w:val="24"/>
          <w:szCs w:val="24"/>
        </w:rPr>
        <w:t xml:space="preserve">  These can, and will, be made up.</w:t>
      </w:r>
    </w:p>
    <w:p w:rsidR="00000000" w:rsidRDefault="00E3170E" w:rsidP="005D7EF0">
      <w:pPr>
        <w:shd w:val="clear" w:color="auto" w:fill="FFFFFF"/>
        <w:spacing w:before="322" w:line="326" w:lineRule="exact"/>
        <w:ind w:left="10" w:right="-968"/>
      </w:pPr>
      <w:r>
        <w:rPr>
          <w:b/>
          <w:bCs/>
          <w:i/>
          <w:iCs/>
          <w:color w:val="000000"/>
          <w:spacing w:val="-4"/>
          <w:sz w:val="29"/>
          <w:szCs w:val="29"/>
        </w:rPr>
        <w:t xml:space="preserve">Arrangements </w:t>
      </w:r>
      <w:r w:rsidR="00C76A01">
        <w:rPr>
          <w:b/>
          <w:bCs/>
          <w:i/>
          <w:iCs/>
          <w:color w:val="000000"/>
          <w:spacing w:val="-4"/>
          <w:sz w:val="29"/>
          <w:szCs w:val="29"/>
        </w:rPr>
        <w:t xml:space="preserve">for missing labs must be arranged ASAP upon return to </w:t>
      </w:r>
      <w:r w:rsidR="005D7EF0">
        <w:rPr>
          <w:b/>
          <w:bCs/>
          <w:i/>
          <w:iCs/>
          <w:color w:val="000000"/>
          <w:spacing w:val="-4"/>
          <w:sz w:val="29"/>
          <w:szCs w:val="29"/>
        </w:rPr>
        <w:t>sc</w:t>
      </w:r>
      <w:r w:rsidR="00C76A01">
        <w:rPr>
          <w:b/>
          <w:bCs/>
          <w:i/>
          <w:iCs/>
          <w:color w:val="000000"/>
          <w:spacing w:val="-5"/>
          <w:sz w:val="29"/>
          <w:szCs w:val="29"/>
        </w:rPr>
        <w:t>hool</w:t>
      </w:r>
      <w:r w:rsidR="00C76A01">
        <w:rPr>
          <w:rFonts w:eastAsia="Times New Roman"/>
          <w:b/>
          <w:bCs/>
          <w:color w:val="000000"/>
          <w:spacing w:val="-5"/>
          <w:sz w:val="29"/>
          <w:szCs w:val="29"/>
        </w:rPr>
        <w:t>—</w:t>
      </w:r>
      <w:r w:rsidR="005D7EF0">
        <w:rPr>
          <w:rFonts w:eastAsia="Times New Roman"/>
          <w:b/>
          <w:bCs/>
          <w:color w:val="000000"/>
          <w:spacing w:val="-5"/>
          <w:sz w:val="29"/>
          <w:szCs w:val="29"/>
        </w:rPr>
        <w:t xml:space="preserve">   </w:t>
      </w:r>
      <w:r w:rsidR="00C76A01">
        <w:rPr>
          <w:rFonts w:eastAsia="Times New Roman"/>
          <w:b/>
          <w:bCs/>
          <w:i/>
          <w:iCs/>
          <w:color w:val="000000"/>
          <w:spacing w:val="-5"/>
          <w:sz w:val="29"/>
          <w:szCs w:val="29"/>
        </w:rPr>
        <w:t>do not wait to schedule.</w:t>
      </w:r>
    </w:p>
    <w:p w:rsidR="00000000" w:rsidRPr="00E3170E" w:rsidRDefault="00C76A01" w:rsidP="005D7EF0">
      <w:pPr>
        <w:shd w:val="clear" w:color="auto" w:fill="FFFFFF"/>
        <w:spacing w:before="259"/>
        <w:ind w:left="14" w:right="-518"/>
        <w:rPr>
          <w:sz w:val="24"/>
          <w:szCs w:val="24"/>
        </w:rPr>
      </w:pPr>
      <w:r w:rsidRPr="00E3170E">
        <w:rPr>
          <w:color w:val="000000"/>
          <w:spacing w:val="-4"/>
          <w:sz w:val="24"/>
          <w:szCs w:val="24"/>
        </w:rPr>
        <w:t>Reasons for these lab policies are as follows:</w:t>
      </w:r>
    </w:p>
    <w:p w:rsidR="00000000" w:rsidRPr="00E3170E" w:rsidRDefault="00C76A01" w:rsidP="005D7EF0">
      <w:pPr>
        <w:numPr>
          <w:ilvl w:val="0"/>
          <w:numId w:val="2"/>
        </w:numPr>
        <w:shd w:val="clear" w:color="auto" w:fill="FFFFFF"/>
        <w:tabs>
          <w:tab w:val="left" w:pos="374"/>
        </w:tabs>
        <w:spacing w:before="278" w:line="274" w:lineRule="exact"/>
        <w:ind w:left="374" w:right="-518" w:hanging="360"/>
        <w:rPr>
          <w:color w:val="000000"/>
          <w:spacing w:val="-19"/>
          <w:sz w:val="24"/>
          <w:szCs w:val="24"/>
        </w:rPr>
      </w:pPr>
      <w:r w:rsidRPr="00E3170E">
        <w:rPr>
          <w:color w:val="000000"/>
          <w:spacing w:val="-4"/>
          <w:sz w:val="24"/>
          <w:szCs w:val="24"/>
        </w:rPr>
        <w:t>Students must realize that in being absent, they have missed the lab experience, just</w:t>
      </w:r>
      <w:r w:rsidR="005D7EF0">
        <w:rPr>
          <w:color w:val="000000"/>
          <w:spacing w:val="-4"/>
          <w:sz w:val="24"/>
          <w:szCs w:val="24"/>
        </w:rPr>
        <w:t xml:space="preserve"> </w:t>
      </w:r>
      <w:r w:rsidRPr="00E3170E">
        <w:rPr>
          <w:color w:val="000000"/>
          <w:spacing w:val="-3"/>
          <w:sz w:val="24"/>
          <w:szCs w:val="24"/>
        </w:rPr>
        <w:t>as they might miss a video, a presentation, a guest speaker, a test review, etc. There</w:t>
      </w:r>
      <w:r w:rsidR="005D7EF0">
        <w:rPr>
          <w:color w:val="000000"/>
          <w:spacing w:val="-3"/>
          <w:sz w:val="24"/>
          <w:szCs w:val="24"/>
        </w:rPr>
        <w:t xml:space="preserve"> </w:t>
      </w:r>
      <w:r w:rsidRPr="00E3170E">
        <w:rPr>
          <w:color w:val="000000"/>
          <w:spacing w:val="-4"/>
          <w:sz w:val="24"/>
          <w:szCs w:val="24"/>
        </w:rPr>
        <w:t>WILL NOT be a penalty for legitimate absences, since many absences cannot be</w:t>
      </w:r>
      <w:r w:rsidR="005D7EF0">
        <w:rPr>
          <w:color w:val="000000"/>
          <w:spacing w:val="-4"/>
          <w:sz w:val="24"/>
          <w:szCs w:val="24"/>
        </w:rPr>
        <w:t xml:space="preserve"> </w:t>
      </w:r>
      <w:r w:rsidRPr="00E3170E">
        <w:rPr>
          <w:color w:val="000000"/>
          <w:spacing w:val="-4"/>
          <w:sz w:val="24"/>
          <w:szCs w:val="24"/>
        </w:rPr>
        <w:t>avoided. Where possible an alternative assignment may be given (such as 1- 3 above)</w:t>
      </w:r>
      <w:r w:rsidR="005D7EF0">
        <w:rPr>
          <w:color w:val="000000"/>
          <w:spacing w:val="-4"/>
          <w:sz w:val="24"/>
          <w:szCs w:val="24"/>
        </w:rPr>
        <w:t>.</w:t>
      </w:r>
    </w:p>
    <w:p w:rsidR="00000000" w:rsidRPr="00E3170E" w:rsidRDefault="00C76A01" w:rsidP="005D7EF0">
      <w:pPr>
        <w:numPr>
          <w:ilvl w:val="0"/>
          <w:numId w:val="2"/>
        </w:numPr>
        <w:shd w:val="clear" w:color="auto" w:fill="FFFFFF"/>
        <w:tabs>
          <w:tab w:val="left" w:pos="374"/>
        </w:tabs>
        <w:spacing w:before="283" w:line="269" w:lineRule="exact"/>
        <w:ind w:left="374" w:right="-518" w:hanging="360"/>
        <w:rPr>
          <w:color w:val="000000"/>
          <w:spacing w:val="-15"/>
          <w:sz w:val="24"/>
          <w:szCs w:val="24"/>
        </w:rPr>
      </w:pPr>
      <w:r w:rsidRPr="00E3170E">
        <w:rPr>
          <w:color w:val="000000"/>
          <w:spacing w:val="-5"/>
          <w:sz w:val="24"/>
          <w:szCs w:val="24"/>
        </w:rPr>
        <w:t>Some labs require more than one student to perform the work involved. If the</w:t>
      </w:r>
      <w:r w:rsidR="005D7EF0">
        <w:rPr>
          <w:color w:val="000000"/>
          <w:spacing w:val="-5"/>
          <w:sz w:val="24"/>
          <w:szCs w:val="24"/>
        </w:rPr>
        <w:t xml:space="preserve"> </w:t>
      </w:r>
      <w:r w:rsidRPr="00E3170E">
        <w:rPr>
          <w:color w:val="000000"/>
          <w:spacing w:val="-4"/>
          <w:sz w:val="24"/>
          <w:szCs w:val="24"/>
        </w:rPr>
        <w:t>required number of students are not available, then the lab cannot be done.</w:t>
      </w:r>
    </w:p>
    <w:p w:rsidR="00000000" w:rsidRPr="00E3170E" w:rsidRDefault="00C76A01" w:rsidP="005D7EF0">
      <w:pPr>
        <w:numPr>
          <w:ilvl w:val="0"/>
          <w:numId w:val="2"/>
        </w:numPr>
        <w:shd w:val="clear" w:color="auto" w:fill="FFFFFF"/>
        <w:tabs>
          <w:tab w:val="left" w:pos="374"/>
        </w:tabs>
        <w:spacing w:before="274" w:line="278" w:lineRule="exact"/>
        <w:ind w:left="374" w:right="-518" w:hanging="360"/>
        <w:rPr>
          <w:color w:val="000000"/>
          <w:spacing w:val="-11"/>
          <w:sz w:val="24"/>
          <w:szCs w:val="24"/>
        </w:rPr>
      </w:pPr>
      <w:r w:rsidRPr="00E3170E">
        <w:rPr>
          <w:color w:val="000000"/>
          <w:spacing w:val="-4"/>
          <w:sz w:val="24"/>
          <w:szCs w:val="24"/>
        </w:rPr>
        <w:t>After school labs are difficult to schedule with students in sports, clubs, jobs, and</w:t>
      </w:r>
      <w:r w:rsidR="005D7EF0">
        <w:rPr>
          <w:color w:val="000000"/>
          <w:spacing w:val="-4"/>
          <w:sz w:val="24"/>
          <w:szCs w:val="24"/>
        </w:rPr>
        <w:t xml:space="preserve"> </w:t>
      </w:r>
      <w:r w:rsidRPr="00E3170E">
        <w:rPr>
          <w:color w:val="000000"/>
          <w:spacing w:val="-4"/>
          <w:sz w:val="24"/>
          <w:szCs w:val="24"/>
        </w:rPr>
        <w:t>other commitments. The teacher's after school schedule may not coincide with the</w:t>
      </w:r>
      <w:r w:rsidR="005D7EF0">
        <w:rPr>
          <w:color w:val="000000"/>
          <w:spacing w:val="-4"/>
          <w:sz w:val="24"/>
          <w:szCs w:val="24"/>
        </w:rPr>
        <w:t xml:space="preserve"> </w:t>
      </w:r>
      <w:r w:rsidRPr="00E3170E">
        <w:rPr>
          <w:color w:val="000000"/>
          <w:spacing w:val="-4"/>
          <w:sz w:val="24"/>
          <w:szCs w:val="24"/>
        </w:rPr>
        <w:t>student's schedule, due to meetings, clubs, and other commitments.</w:t>
      </w:r>
    </w:p>
    <w:p w:rsidR="00000000" w:rsidRPr="00E3170E" w:rsidRDefault="00C76A01" w:rsidP="005D7EF0">
      <w:pPr>
        <w:numPr>
          <w:ilvl w:val="0"/>
          <w:numId w:val="2"/>
        </w:numPr>
        <w:shd w:val="clear" w:color="auto" w:fill="FFFFFF"/>
        <w:tabs>
          <w:tab w:val="left" w:pos="374"/>
        </w:tabs>
        <w:spacing w:before="274" w:line="274" w:lineRule="exact"/>
        <w:ind w:left="374" w:right="-518" w:hanging="360"/>
        <w:rPr>
          <w:i/>
          <w:iCs/>
          <w:color w:val="000000"/>
          <w:spacing w:val="-15"/>
          <w:sz w:val="24"/>
          <w:szCs w:val="24"/>
        </w:rPr>
      </w:pPr>
      <w:r w:rsidRPr="00E3170E">
        <w:rPr>
          <w:color w:val="000000"/>
          <w:spacing w:val="-5"/>
          <w:sz w:val="24"/>
          <w:szCs w:val="24"/>
        </w:rPr>
        <w:t>If a teacher has more than one subject to teach, this would mean twice, or three times</w:t>
      </w:r>
      <w:r w:rsidR="005D7EF0">
        <w:rPr>
          <w:color w:val="000000"/>
          <w:spacing w:val="-5"/>
          <w:sz w:val="24"/>
          <w:szCs w:val="24"/>
        </w:rPr>
        <w:t xml:space="preserve"> </w:t>
      </w:r>
      <w:r w:rsidRPr="00E3170E">
        <w:rPr>
          <w:color w:val="000000"/>
          <w:spacing w:val="-3"/>
          <w:sz w:val="24"/>
          <w:szCs w:val="24"/>
        </w:rPr>
        <w:t>the number of make-up labs, to accommodate students in different courses. This</w:t>
      </w:r>
      <w:r w:rsidR="005D7EF0">
        <w:rPr>
          <w:color w:val="000000"/>
          <w:spacing w:val="-3"/>
          <w:sz w:val="24"/>
          <w:szCs w:val="24"/>
        </w:rPr>
        <w:t xml:space="preserve"> </w:t>
      </w:r>
      <w:r w:rsidRPr="00E3170E">
        <w:rPr>
          <w:color w:val="000000"/>
          <w:spacing w:val="-5"/>
          <w:sz w:val="24"/>
          <w:szCs w:val="24"/>
        </w:rPr>
        <w:t>results in equipment and scheduling problems, since it is very difficult to run several</w:t>
      </w:r>
      <w:r w:rsidR="005D7EF0">
        <w:rPr>
          <w:color w:val="000000"/>
          <w:spacing w:val="-5"/>
          <w:sz w:val="24"/>
          <w:szCs w:val="24"/>
        </w:rPr>
        <w:t xml:space="preserve"> </w:t>
      </w:r>
      <w:r w:rsidRPr="00E3170E">
        <w:rPr>
          <w:color w:val="000000"/>
          <w:spacing w:val="-5"/>
          <w:sz w:val="24"/>
          <w:szCs w:val="24"/>
        </w:rPr>
        <w:t>la</w:t>
      </w:r>
      <w:r w:rsidRPr="00E3170E">
        <w:rPr>
          <w:color w:val="000000"/>
          <w:spacing w:val="-5"/>
          <w:sz w:val="24"/>
          <w:szCs w:val="24"/>
        </w:rPr>
        <w:t>bs at the same time.</w:t>
      </w:r>
    </w:p>
    <w:p w:rsidR="00000000" w:rsidRPr="00E3170E" w:rsidRDefault="00C76A01" w:rsidP="005D7EF0">
      <w:pPr>
        <w:numPr>
          <w:ilvl w:val="0"/>
          <w:numId w:val="2"/>
        </w:numPr>
        <w:shd w:val="clear" w:color="auto" w:fill="FFFFFF"/>
        <w:tabs>
          <w:tab w:val="left" w:pos="374"/>
        </w:tabs>
        <w:spacing w:before="269" w:line="278" w:lineRule="exact"/>
        <w:ind w:left="374" w:right="-518" w:hanging="360"/>
        <w:rPr>
          <w:color w:val="000000"/>
          <w:spacing w:val="-12"/>
          <w:sz w:val="24"/>
          <w:szCs w:val="24"/>
        </w:rPr>
      </w:pPr>
      <w:r w:rsidRPr="00E3170E">
        <w:rPr>
          <w:color w:val="000000"/>
          <w:spacing w:val="-5"/>
          <w:sz w:val="24"/>
          <w:szCs w:val="24"/>
        </w:rPr>
        <w:t>Lab make-ups during school are not possible, since the science rooms are not</w:t>
      </w:r>
      <w:r w:rsidR="005D7EF0">
        <w:rPr>
          <w:color w:val="000000"/>
          <w:spacing w:val="-5"/>
          <w:sz w:val="24"/>
          <w:szCs w:val="24"/>
        </w:rPr>
        <w:t xml:space="preserve"> </w:t>
      </w:r>
      <w:r w:rsidRPr="00E3170E">
        <w:rPr>
          <w:color w:val="000000"/>
          <w:spacing w:val="-4"/>
          <w:sz w:val="24"/>
          <w:szCs w:val="24"/>
        </w:rPr>
        <w:t>available, and labs also require the teacher to supervise, for safety reasons.</w:t>
      </w:r>
    </w:p>
    <w:p w:rsidR="00C76A01" w:rsidRPr="00E3170E" w:rsidRDefault="00C76A01" w:rsidP="005D7EF0">
      <w:pPr>
        <w:numPr>
          <w:ilvl w:val="0"/>
          <w:numId w:val="2"/>
        </w:numPr>
        <w:shd w:val="clear" w:color="auto" w:fill="FFFFFF"/>
        <w:tabs>
          <w:tab w:val="left" w:pos="374"/>
        </w:tabs>
        <w:spacing w:before="274" w:line="274" w:lineRule="exact"/>
        <w:ind w:left="374" w:right="-518" w:hanging="360"/>
        <w:rPr>
          <w:color w:val="000000"/>
          <w:spacing w:val="-15"/>
          <w:sz w:val="24"/>
          <w:szCs w:val="24"/>
        </w:rPr>
      </w:pPr>
      <w:r w:rsidRPr="00E3170E">
        <w:rPr>
          <w:color w:val="000000"/>
          <w:spacing w:val="-5"/>
          <w:sz w:val="24"/>
          <w:szCs w:val="24"/>
        </w:rPr>
        <w:t>Once a class has completed a lab, it is neces</w:t>
      </w:r>
      <w:r w:rsidRPr="00E3170E">
        <w:rPr>
          <w:color w:val="000000"/>
          <w:spacing w:val="-5"/>
          <w:sz w:val="24"/>
          <w:szCs w:val="24"/>
        </w:rPr>
        <w:t>sary to clean up, put away equipment and</w:t>
      </w:r>
      <w:r w:rsidR="005D7EF0">
        <w:rPr>
          <w:color w:val="000000"/>
          <w:spacing w:val="-5"/>
          <w:sz w:val="24"/>
          <w:szCs w:val="24"/>
        </w:rPr>
        <w:t xml:space="preserve"> supplie</w:t>
      </w:r>
      <w:r w:rsidRPr="00E3170E">
        <w:rPr>
          <w:color w:val="000000"/>
          <w:spacing w:val="-3"/>
          <w:sz w:val="24"/>
          <w:szCs w:val="24"/>
        </w:rPr>
        <w:t>s. So, they are not available for make-ups.</w:t>
      </w:r>
    </w:p>
    <w:sectPr w:rsidR="00C76A01" w:rsidRPr="00E3170E" w:rsidSect="002C63C5">
      <w:footerReference w:type="default" r:id="rId8"/>
      <w:type w:val="continuous"/>
      <w:pgSz w:w="12240" w:h="15840"/>
      <w:pgMar w:top="864" w:right="1958" w:bottom="720" w:left="1440" w:header="720" w:footer="720" w:gutter="0"/>
      <w:cols w:space="6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76A01" w:rsidRDefault="00C76A01" w:rsidP="00E3170E">
      <w:r>
        <w:separator/>
      </w:r>
    </w:p>
  </w:endnote>
  <w:endnote w:type="continuationSeparator" w:id="0">
    <w:p w:rsidR="00C76A01" w:rsidRDefault="00C76A01" w:rsidP="00E3170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170E" w:rsidRDefault="00E3170E">
    <w:pPr>
      <w:pStyle w:val="Footer"/>
    </w:pPr>
  </w:p>
  <w:p w:rsidR="00E3170E" w:rsidRDefault="00E3170E">
    <w:pPr>
      <w:pStyle w:val="Footer"/>
    </w:pPr>
    <w:r>
      <w:t xml:space="preserve">HP  v.12 </w:t>
    </w:r>
    <w:r>
      <w:tab/>
    </w:r>
    <w:r>
      <w:tab/>
    </w:r>
    <w:proofErr w:type="spellStart"/>
    <w:r>
      <w:t>Michaelsen</w:t>
    </w:r>
    <w:proofErr w:type="spellEnd"/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76A01" w:rsidRDefault="00C76A01" w:rsidP="00E3170E">
      <w:r>
        <w:separator/>
      </w:r>
    </w:p>
  </w:footnote>
  <w:footnote w:type="continuationSeparator" w:id="0">
    <w:p w:rsidR="00C76A01" w:rsidRDefault="00C76A01" w:rsidP="00E3170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F56124"/>
    <w:multiLevelType w:val="singleLevel"/>
    <w:tmpl w:val="C09CC122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">
    <w:nsid w:val="5690095A"/>
    <w:multiLevelType w:val="hybridMultilevel"/>
    <w:tmpl w:val="FD681688"/>
    <w:lvl w:ilvl="0" w:tplc="7ADCBDC6">
      <w:start w:val="1"/>
      <w:numFmt w:val="decimal"/>
      <w:lvlText w:val="%1."/>
      <w:lvlJc w:val="left"/>
      <w:pPr>
        <w:ind w:left="725" w:hanging="360"/>
      </w:pPr>
      <w:rPr>
        <w:rFonts w:hint="default"/>
        <w:b w:val="0"/>
        <w:i w:val="0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5" w:hanging="360"/>
      </w:pPr>
    </w:lvl>
    <w:lvl w:ilvl="2" w:tplc="0409001B" w:tentative="1">
      <w:start w:val="1"/>
      <w:numFmt w:val="lowerRoman"/>
      <w:lvlText w:val="%3."/>
      <w:lvlJc w:val="right"/>
      <w:pPr>
        <w:ind w:left="2165" w:hanging="180"/>
      </w:pPr>
    </w:lvl>
    <w:lvl w:ilvl="3" w:tplc="0409000F" w:tentative="1">
      <w:start w:val="1"/>
      <w:numFmt w:val="decimal"/>
      <w:lvlText w:val="%4."/>
      <w:lvlJc w:val="left"/>
      <w:pPr>
        <w:ind w:left="2885" w:hanging="360"/>
      </w:pPr>
    </w:lvl>
    <w:lvl w:ilvl="4" w:tplc="04090019" w:tentative="1">
      <w:start w:val="1"/>
      <w:numFmt w:val="lowerLetter"/>
      <w:lvlText w:val="%5."/>
      <w:lvlJc w:val="left"/>
      <w:pPr>
        <w:ind w:left="3605" w:hanging="360"/>
      </w:pPr>
    </w:lvl>
    <w:lvl w:ilvl="5" w:tplc="0409001B" w:tentative="1">
      <w:start w:val="1"/>
      <w:numFmt w:val="lowerRoman"/>
      <w:lvlText w:val="%6."/>
      <w:lvlJc w:val="right"/>
      <w:pPr>
        <w:ind w:left="4325" w:hanging="180"/>
      </w:pPr>
    </w:lvl>
    <w:lvl w:ilvl="6" w:tplc="0409000F" w:tentative="1">
      <w:start w:val="1"/>
      <w:numFmt w:val="decimal"/>
      <w:lvlText w:val="%7."/>
      <w:lvlJc w:val="left"/>
      <w:pPr>
        <w:ind w:left="5045" w:hanging="360"/>
      </w:pPr>
    </w:lvl>
    <w:lvl w:ilvl="7" w:tplc="04090019" w:tentative="1">
      <w:start w:val="1"/>
      <w:numFmt w:val="lowerLetter"/>
      <w:lvlText w:val="%8."/>
      <w:lvlJc w:val="left"/>
      <w:pPr>
        <w:ind w:left="5765" w:hanging="360"/>
      </w:pPr>
    </w:lvl>
    <w:lvl w:ilvl="8" w:tplc="0409001B" w:tentative="1">
      <w:start w:val="1"/>
      <w:numFmt w:val="lowerRoman"/>
      <w:lvlText w:val="%9."/>
      <w:lvlJc w:val="right"/>
      <w:pPr>
        <w:ind w:left="6485" w:hanging="180"/>
      </w:pPr>
    </w:lvl>
  </w:abstractNum>
  <w:abstractNum w:abstractNumId="2">
    <w:nsid w:val="5A2337C3"/>
    <w:multiLevelType w:val="singleLevel"/>
    <w:tmpl w:val="DD2464DA"/>
    <w:lvl w:ilvl="0">
      <w:start w:val="1"/>
      <w:numFmt w:val="decimal"/>
      <w:lvlText w:val="%1."/>
      <w:legacy w:legacy="1" w:legacySpace="0" w:legacyIndent="365"/>
      <w:lvlJc w:val="left"/>
      <w:rPr>
        <w:rFonts w:ascii="Times New Roman" w:hAnsi="Times New Roman" w:cs="Times New Roman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927DA"/>
    <w:rsid w:val="002C63C5"/>
    <w:rsid w:val="003C74A2"/>
    <w:rsid w:val="005D7EF0"/>
    <w:rsid w:val="0073721A"/>
    <w:rsid w:val="00A054BB"/>
    <w:rsid w:val="00C76A01"/>
    <w:rsid w:val="00D927DA"/>
    <w:rsid w:val="00E317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E3170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3170E"/>
    <w:rPr>
      <w:rFonts w:ascii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semiHidden/>
    <w:unhideWhenUsed/>
    <w:rsid w:val="00E3170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3170E"/>
    <w:rPr>
      <w:rFonts w:ascii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C74A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74A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336</Words>
  <Characters>1919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NancyM</dc:creator>
  <cp:lastModifiedBy>NancyM</cp:lastModifiedBy>
  <cp:revision>6</cp:revision>
  <dcterms:created xsi:type="dcterms:W3CDTF">2012-07-03T17:42:00Z</dcterms:created>
  <dcterms:modified xsi:type="dcterms:W3CDTF">2012-07-03T18:24:00Z</dcterms:modified>
</cp:coreProperties>
</file>